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BE" w:rsidRDefault="00C35DBE" w:rsidP="00C35DBE">
      <w:r>
        <w:t>Locate and label the following countries</w:t>
      </w:r>
      <w:r>
        <w:t xml:space="preserve"> in BL</w:t>
      </w:r>
      <w:bookmarkStart w:id="0" w:name="_GoBack"/>
      <w:bookmarkEnd w:id="0"/>
      <w:r>
        <w:t>ACK ink</w:t>
      </w:r>
      <w:r>
        <w:t>:</w:t>
      </w:r>
    </w:p>
    <w:p w:rsidR="00C35DBE" w:rsidRDefault="00C35DBE" w:rsidP="00C35DBE">
      <w:pPr>
        <w:pStyle w:val="ListParagraph"/>
        <w:numPr>
          <w:ilvl w:val="0"/>
          <w:numId w:val="1"/>
        </w:numPr>
        <w:sectPr w:rsidR="00C35DBE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lastRenderedPageBreak/>
        <w:t xml:space="preserve">Albania 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 xml:space="preserve">Hungary 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>Portugal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 xml:space="preserve">Austria 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 xml:space="preserve">Iceland 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>Romania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 xml:space="preserve">Belgium 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 xml:space="preserve">Ireland 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>Russi</w:t>
      </w:r>
      <w:r>
        <w:t>a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 xml:space="preserve">Belarus 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 xml:space="preserve">Italy 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>Scotland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 xml:space="preserve">Bosnia-Herzegovina 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lastRenderedPageBreak/>
        <w:t xml:space="preserve">Latvia 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>Serbi</w:t>
      </w:r>
      <w:r>
        <w:t>a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 xml:space="preserve">Bulgaria 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 xml:space="preserve">Lithuania 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>Slovakia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 xml:space="preserve">Croatia 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 xml:space="preserve">Luxembourg 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>Slovenia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 xml:space="preserve">Czech Republic 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>Spain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 xml:space="preserve">Denmark 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>Sweden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 xml:space="preserve">England 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lastRenderedPageBreak/>
        <w:t>Switzerland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 xml:space="preserve">Estonia 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 xml:space="preserve">Netherlands 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>Turkey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 xml:space="preserve">Finland 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 xml:space="preserve">Northern Ireland 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>Ukraine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 xml:space="preserve">France 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 xml:space="preserve">Norway 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>United Kingdom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 xml:space="preserve">Germany </w:t>
      </w:r>
    </w:p>
    <w:p w:rsidR="00C35DBE" w:rsidRDefault="00C35DBE" w:rsidP="00C35DBE">
      <w:pPr>
        <w:pStyle w:val="ListParagraph"/>
        <w:numPr>
          <w:ilvl w:val="0"/>
          <w:numId w:val="1"/>
        </w:numPr>
      </w:pPr>
      <w:r>
        <w:t xml:space="preserve">Poland </w:t>
      </w:r>
    </w:p>
    <w:p w:rsidR="002B5D4A" w:rsidRDefault="00C35DBE" w:rsidP="00C35DBE">
      <w:pPr>
        <w:pStyle w:val="ListParagraph"/>
        <w:numPr>
          <w:ilvl w:val="0"/>
          <w:numId w:val="1"/>
        </w:numPr>
      </w:pPr>
      <w:r>
        <w:t>Wales</w:t>
      </w:r>
    </w:p>
    <w:p w:rsidR="00C35DBE" w:rsidRDefault="00C35DBE" w:rsidP="00C35DBE">
      <w:pPr>
        <w:sectPr w:rsidR="00C35DBE" w:rsidSect="00C35DB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35DBE" w:rsidRDefault="00C35DBE" w:rsidP="00C35DBE"/>
    <w:p w:rsidR="00C35DBE" w:rsidRDefault="00C35DBE" w:rsidP="00C35DBE">
      <w:r>
        <w:t xml:space="preserve">Locate, place a dot on each city’s location, and </w:t>
      </w:r>
      <w:r>
        <w:t xml:space="preserve">label </w:t>
      </w:r>
      <w:r>
        <w:t>it in RED ink</w:t>
      </w:r>
      <w:r>
        <w:t>:</w:t>
      </w:r>
    </w:p>
    <w:p w:rsidR="00C35DBE" w:rsidRDefault="00C35DBE" w:rsidP="00C35DBE">
      <w:pPr>
        <w:pStyle w:val="ListParagraph"/>
        <w:numPr>
          <w:ilvl w:val="0"/>
          <w:numId w:val="2"/>
        </w:numPr>
        <w:sectPr w:rsidR="00C35DBE" w:rsidSect="00C35D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lastRenderedPageBreak/>
        <w:t xml:space="preserve">Amsterdam 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t xml:space="preserve">Athens 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t>Paris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t xml:space="preserve">Barcelona 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t>I</w:t>
      </w:r>
      <w:r>
        <w:t xml:space="preserve">stanbul 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t>Prague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t xml:space="preserve">Belgrade 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t xml:space="preserve">Kiev 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t>Ro</w:t>
      </w:r>
      <w:r>
        <w:t>m</w:t>
      </w:r>
      <w:r>
        <w:t>e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lastRenderedPageBreak/>
        <w:t xml:space="preserve">Berlin 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t xml:space="preserve">Lisbon 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t>St. Petersburg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t>Brussels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t xml:space="preserve">Madrid 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t>Stockholm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t>Venice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t xml:space="preserve">Milan 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t>Vienna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lastRenderedPageBreak/>
        <w:t xml:space="preserve">Dublin 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t>W</w:t>
      </w:r>
      <w:r>
        <w:t>a</w:t>
      </w:r>
      <w:r>
        <w:t>rsaw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t xml:space="preserve">Edinburgh 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t>Moscow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t xml:space="preserve">Florence 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t>Mun</w:t>
      </w:r>
      <w:r>
        <w:t>i</w:t>
      </w:r>
      <w:r>
        <w:t>ch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t>Naples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>
        <w:t>London</w:t>
      </w:r>
      <w:r>
        <w:t xml:space="preserve"> </w:t>
      </w:r>
    </w:p>
    <w:p w:rsidR="00C35DBE" w:rsidRDefault="00C35DBE" w:rsidP="00C35DBE">
      <w:pPr>
        <w:pStyle w:val="ListParagraph"/>
        <w:numPr>
          <w:ilvl w:val="0"/>
          <w:numId w:val="2"/>
        </w:numPr>
      </w:pPr>
      <w:r w:rsidRPr="00C35DBE">
        <w:t>Sarajevo</w:t>
      </w:r>
    </w:p>
    <w:p w:rsidR="00C35DBE" w:rsidRDefault="00C35DBE" w:rsidP="00C35DBE">
      <w:pPr>
        <w:sectPr w:rsidR="00C35DBE" w:rsidSect="00C35DB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35DBE" w:rsidRDefault="00C35DBE" w:rsidP="00C35DBE">
      <w:r>
        <w:lastRenderedPageBreak/>
        <w:t>Locate and labe</w:t>
      </w:r>
      <w:r>
        <w:t>l</w:t>
      </w:r>
      <w:r>
        <w:t xml:space="preserve"> each of the following bodies of water</w:t>
      </w:r>
      <w:r>
        <w:t xml:space="preserve"> in BLUE ink</w:t>
      </w:r>
      <w:r>
        <w:t>:</w:t>
      </w:r>
    </w:p>
    <w:p w:rsidR="00C35DBE" w:rsidRDefault="00C35DBE" w:rsidP="00C35DBE">
      <w:pPr>
        <w:pStyle w:val="ListParagraph"/>
        <w:numPr>
          <w:ilvl w:val="0"/>
          <w:numId w:val="3"/>
        </w:numPr>
        <w:sectPr w:rsidR="00C35DBE" w:rsidSect="00C35D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5DBE" w:rsidRDefault="00C35DBE" w:rsidP="00C35DBE">
      <w:pPr>
        <w:pStyle w:val="ListParagraph"/>
        <w:numPr>
          <w:ilvl w:val="0"/>
          <w:numId w:val="3"/>
        </w:numPr>
      </w:pPr>
      <w:r>
        <w:lastRenderedPageBreak/>
        <w:t xml:space="preserve">Aegean Sea </w:t>
      </w:r>
    </w:p>
    <w:p w:rsidR="00C35DBE" w:rsidRDefault="00C35DBE" w:rsidP="00C35DBE">
      <w:pPr>
        <w:pStyle w:val="ListParagraph"/>
        <w:numPr>
          <w:ilvl w:val="0"/>
          <w:numId w:val="3"/>
        </w:numPr>
      </w:pPr>
      <w:r>
        <w:t>English Channel</w:t>
      </w:r>
    </w:p>
    <w:p w:rsidR="00C35DBE" w:rsidRDefault="00C35DBE" w:rsidP="00C35DBE">
      <w:pPr>
        <w:pStyle w:val="ListParagraph"/>
        <w:numPr>
          <w:ilvl w:val="0"/>
          <w:numId w:val="3"/>
        </w:numPr>
      </w:pPr>
      <w:r>
        <w:t xml:space="preserve">Atlantic Ocean </w:t>
      </w:r>
    </w:p>
    <w:p w:rsidR="00C35DBE" w:rsidRDefault="00C35DBE" w:rsidP="00C35DBE">
      <w:pPr>
        <w:pStyle w:val="ListParagraph"/>
        <w:numPr>
          <w:ilvl w:val="0"/>
          <w:numId w:val="3"/>
        </w:numPr>
      </w:pPr>
      <w:r>
        <w:t>Straits of Gibraltar</w:t>
      </w:r>
    </w:p>
    <w:p w:rsidR="00C35DBE" w:rsidRDefault="00C35DBE" w:rsidP="00C35DBE">
      <w:pPr>
        <w:pStyle w:val="ListParagraph"/>
        <w:numPr>
          <w:ilvl w:val="0"/>
          <w:numId w:val="3"/>
        </w:numPr>
      </w:pPr>
      <w:r>
        <w:t xml:space="preserve">Baltic Sea </w:t>
      </w:r>
    </w:p>
    <w:p w:rsidR="00C35DBE" w:rsidRDefault="00C35DBE" w:rsidP="00C35DBE">
      <w:pPr>
        <w:pStyle w:val="ListParagraph"/>
        <w:numPr>
          <w:ilvl w:val="0"/>
          <w:numId w:val="3"/>
        </w:numPr>
      </w:pPr>
      <w:r>
        <w:t>Mediterranean Sea</w:t>
      </w:r>
    </w:p>
    <w:p w:rsidR="00C35DBE" w:rsidRDefault="00C35DBE" w:rsidP="00C35DBE">
      <w:pPr>
        <w:pStyle w:val="ListParagraph"/>
        <w:numPr>
          <w:ilvl w:val="0"/>
          <w:numId w:val="3"/>
        </w:numPr>
      </w:pPr>
      <w:r>
        <w:t xml:space="preserve">Black Sea </w:t>
      </w:r>
    </w:p>
    <w:p w:rsidR="00C35DBE" w:rsidRDefault="00C35DBE" w:rsidP="00C35DBE">
      <w:pPr>
        <w:pStyle w:val="ListParagraph"/>
        <w:numPr>
          <w:ilvl w:val="0"/>
          <w:numId w:val="3"/>
        </w:numPr>
      </w:pPr>
      <w:r>
        <w:t>North Sea</w:t>
      </w:r>
    </w:p>
    <w:sectPr w:rsidR="00C35DBE" w:rsidSect="00C35DBE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BE" w:rsidRDefault="00C35DBE" w:rsidP="00C35DBE">
      <w:pPr>
        <w:spacing w:after="0" w:line="240" w:lineRule="auto"/>
      </w:pPr>
      <w:r>
        <w:separator/>
      </w:r>
    </w:p>
  </w:endnote>
  <w:endnote w:type="continuationSeparator" w:id="0">
    <w:p w:rsidR="00C35DBE" w:rsidRDefault="00C35DBE" w:rsidP="00C3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BE" w:rsidRDefault="00C35DBE" w:rsidP="00C35DBE">
      <w:pPr>
        <w:spacing w:after="0" w:line="240" w:lineRule="auto"/>
      </w:pPr>
      <w:r>
        <w:separator/>
      </w:r>
    </w:p>
  </w:footnote>
  <w:footnote w:type="continuationSeparator" w:id="0">
    <w:p w:rsidR="00C35DBE" w:rsidRDefault="00C35DBE" w:rsidP="00C3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BE" w:rsidRPr="00C35DBE" w:rsidRDefault="00C35DBE" w:rsidP="00C35DBE">
    <w:pPr>
      <w:pStyle w:val="Header"/>
      <w:jc w:val="center"/>
      <w:rPr>
        <w:sz w:val="32"/>
      </w:rPr>
    </w:pPr>
    <w:r w:rsidRPr="00C35DBE">
      <w:rPr>
        <w:sz w:val="32"/>
      </w:rPr>
      <w:t>AP Euro Summer Map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25D1"/>
    <w:multiLevelType w:val="hybridMultilevel"/>
    <w:tmpl w:val="143E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94215"/>
    <w:multiLevelType w:val="hybridMultilevel"/>
    <w:tmpl w:val="D830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E023B"/>
    <w:multiLevelType w:val="hybridMultilevel"/>
    <w:tmpl w:val="9850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BE"/>
    <w:rsid w:val="002B5D4A"/>
    <w:rsid w:val="00C3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DBE"/>
  </w:style>
  <w:style w:type="paragraph" w:styleId="Footer">
    <w:name w:val="footer"/>
    <w:basedOn w:val="Normal"/>
    <w:link w:val="FooterChar"/>
    <w:uiPriority w:val="99"/>
    <w:unhideWhenUsed/>
    <w:rsid w:val="00C3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DBE"/>
  </w:style>
  <w:style w:type="paragraph" w:styleId="Footer">
    <w:name w:val="footer"/>
    <w:basedOn w:val="Normal"/>
    <w:link w:val="FooterChar"/>
    <w:uiPriority w:val="99"/>
    <w:unhideWhenUsed/>
    <w:rsid w:val="00C3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D7D1-D320-42BA-9095-1C516E6D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Company>RJUHSD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Lundquist, Austin</dc:creator>
  <cp:lastModifiedBy>Lundquist, Austin</cp:lastModifiedBy>
  <cp:revision>1</cp:revision>
  <dcterms:created xsi:type="dcterms:W3CDTF">2016-05-11T15:13:00Z</dcterms:created>
  <dcterms:modified xsi:type="dcterms:W3CDTF">2016-05-11T15:20:00Z</dcterms:modified>
</cp:coreProperties>
</file>